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Resource List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color w:val="174063"/>
          <w:sz w:val="28"/>
          <w:szCs w:val="28"/>
          <w:shd w:fill="fbfbfa" w:val="clear"/>
          <w:rtl w:val="0"/>
        </w:rPr>
        <w:t xml:space="preserve">Child development and supporting your child’s learning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Zero To Three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https://www.zerotothree.org/resources/for-families/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8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Resources support parents in developing their own ways to promote their children’s growth and development.</w:t>
      </w:r>
    </w:p>
    <w:p w:rsidR="00000000" w:rsidDel="00000000" w:rsidP="00000000" w:rsidRDefault="00000000" w:rsidRPr="00000000" w14:paraId="00000009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NAEYC </w:t>
      </w:r>
    </w:p>
    <w:p w:rsidR="00000000" w:rsidDel="00000000" w:rsidP="00000000" w:rsidRDefault="00000000" w:rsidRPr="00000000" w14:paraId="0000000B">
      <w:pPr>
        <w:rPr>
          <w:color w:val="174063"/>
          <w:sz w:val="24"/>
          <w:szCs w:val="24"/>
          <w:shd w:fill="fbfbfa" w:val="clear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shd w:fill="fbfbfa" w:val="clear"/>
            <w:rtl w:val="0"/>
          </w:rPr>
          <w:t xml:space="preserve">https://www.naeyc.org/our-work/for-families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Family resources from the National Association for the Education of Young Children</w:t>
      </w:r>
    </w:p>
    <w:p w:rsidR="00000000" w:rsidDel="00000000" w:rsidP="00000000" w:rsidRDefault="00000000" w:rsidRPr="00000000" w14:paraId="0000000D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Early Learning and Development Guidelines </w:t>
      </w:r>
    </w:p>
    <w:p w:rsidR="00000000" w:rsidDel="00000000" w:rsidP="00000000" w:rsidRDefault="00000000" w:rsidRPr="00000000" w14:paraId="0000000F">
      <w:pPr>
        <w:rPr>
          <w:color w:val="174063"/>
          <w:sz w:val="24"/>
          <w:szCs w:val="24"/>
          <w:shd w:fill="fbfbfa" w:val="clear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shd w:fill="fbfbfa" w:val="clear"/>
            <w:rtl w:val="0"/>
          </w:rPr>
          <w:t xml:space="preserve">https://earlylearningco.org/parents-caregivers/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Information for parents/caregivers about early learning and child development </w:t>
      </w:r>
    </w:p>
    <w:p w:rsidR="00000000" w:rsidDel="00000000" w:rsidP="00000000" w:rsidRDefault="00000000" w:rsidRPr="00000000" w14:paraId="00000011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CDC Ages and Stages </w:t>
      </w:r>
    </w:p>
    <w:p w:rsidR="00000000" w:rsidDel="00000000" w:rsidP="00000000" w:rsidRDefault="00000000" w:rsidRPr="00000000" w14:paraId="00000013">
      <w:pPr>
        <w:rPr>
          <w:color w:val="174063"/>
          <w:sz w:val="24"/>
          <w:szCs w:val="24"/>
          <w:shd w:fill="fbfbfa" w:val="clear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shd w:fill="fbfbfa" w:val="clear"/>
            <w:rtl w:val="0"/>
          </w:rPr>
          <w:t xml:space="preserve">https://www.cdc.gov/ncbddd/actearly/milestones/index.html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Information on developmental milestones for children ages birth-age 5</w:t>
      </w:r>
    </w:p>
    <w:p w:rsidR="00000000" w:rsidDel="00000000" w:rsidP="00000000" w:rsidRDefault="00000000" w:rsidRPr="00000000" w14:paraId="00000015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Colorado Department of Early Education</w:t>
      </w:r>
    </w:p>
    <w:p w:rsidR="00000000" w:rsidDel="00000000" w:rsidP="00000000" w:rsidRDefault="00000000" w:rsidRPr="00000000" w14:paraId="00000017">
      <w:pPr>
        <w:rPr>
          <w:color w:val="174063"/>
          <w:sz w:val="24"/>
          <w:szCs w:val="24"/>
          <w:shd w:fill="fbfbfa" w:val="clear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shd w:fill="fbfbfa" w:val="clear"/>
            <w:rtl w:val="0"/>
          </w:rPr>
          <w:t xml:space="preserve">https://cdec.colorado.gov/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Information on child care assistance, Universal Preschool, Early Learning, Family Support</w:t>
      </w:r>
    </w:p>
    <w:p w:rsidR="00000000" w:rsidDel="00000000" w:rsidP="00000000" w:rsidRDefault="00000000" w:rsidRPr="00000000" w14:paraId="00000019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Universal Preschool</w:t>
      </w:r>
    </w:p>
    <w:p w:rsidR="00000000" w:rsidDel="00000000" w:rsidP="00000000" w:rsidRDefault="00000000" w:rsidRPr="00000000" w14:paraId="0000001B">
      <w:pPr>
        <w:rPr>
          <w:color w:val="174063"/>
          <w:sz w:val="24"/>
          <w:szCs w:val="24"/>
          <w:shd w:fill="fbfbfa" w:val="clear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shd w:fill="fbfbfa" w:val="clear"/>
            <w:rtl w:val="0"/>
          </w:rPr>
          <w:t xml:space="preserve">https://cdec.colorado.gov/universal-preschool-family-information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Information for families about Universal Preschool (UPK)</w:t>
      </w:r>
    </w:p>
    <w:p w:rsidR="00000000" w:rsidDel="00000000" w:rsidP="00000000" w:rsidRDefault="00000000" w:rsidRPr="00000000" w14:paraId="0000001D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174063"/>
          <w:sz w:val="28"/>
          <w:szCs w:val="28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174063"/>
          <w:sz w:val="28"/>
          <w:szCs w:val="28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174063"/>
          <w:sz w:val="28"/>
          <w:szCs w:val="28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174063"/>
          <w:sz w:val="28"/>
          <w:szCs w:val="28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174063"/>
          <w:sz w:val="28"/>
          <w:szCs w:val="28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174063"/>
          <w:sz w:val="28"/>
          <w:szCs w:val="28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174063"/>
          <w:sz w:val="28"/>
          <w:szCs w:val="28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174063"/>
          <w:sz w:val="28"/>
          <w:szCs w:val="28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8"/>
          <w:szCs w:val="28"/>
          <w:shd w:fill="fbfbfa" w:val="clear"/>
          <w:rtl w:val="0"/>
        </w:rPr>
        <w:t xml:space="preserve">Health and 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Safe Sleep</w:t>
      </w:r>
    </w:p>
    <w:p w:rsidR="00000000" w:rsidDel="00000000" w:rsidP="00000000" w:rsidRDefault="00000000" w:rsidRPr="00000000" w14:paraId="00000029">
      <w:pPr>
        <w:rPr>
          <w:color w:val="174063"/>
          <w:sz w:val="24"/>
          <w:szCs w:val="24"/>
          <w:shd w:fill="fbfbfa" w:val="clear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shd w:fill="fbfbfa" w:val="clear"/>
            <w:rtl w:val="0"/>
          </w:rPr>
          <w:t xml:space="preserve">https://www.healthychildren.org/English/ages-stages/baby/sleep/Pages/a-parents-guide-to-safe-sleep.aspx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Information for parents and caregivers on safe sleep for infants</w:t>
      </w:r>
    </w:p>
    <w:p w:rsidR="00000000" w:rsidDel="00000000" w:rsidP="00000000" w:rsidRDefault="00000000" w:rsidRPr="00000000" w14:paraId="0000002B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My Plate</w:t>
      </w:r>
    </w:p>
    <w:p w:rsidR="00000000" w:rsidDel="00000000" w:rsidP="00000000" w:rsidRDefault="00000000" w:rsidRPr="00000000" w14:paraId="0000002D">
      <w:pPr>
        <w:rPr>
          <w:color w:val="174063"/>
          <w:sz w:val="24"/>
          <w:szCs w:val="24"/>
          <w:shd w:fill="fbfbfa" w:val="clear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shd w:fill="fbfbfa" w:val="clear"/>
            <w:rtl w:val="0"/>
          </w:rPr>
          <w:t xml:space="preserve">https://www.myplate.gov/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Information on healthy eating and nutrition </w:t>
      </w:r>
    </w:p>
    <w:p w:rsidR="00000000" w:rsidDel="00000000" w:rsidP="00000000" w:rsidRDefault="00000000" w:rsidRPr="00000000" w14:paraId="0000002F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Dental Aid (low cost dental services/accepts medicaid)</w:t>
      </w:r>
    </w:p>
    <w:p w:rsidR="00000000" w:rsidDel="00000000" w:rsidP="00000000" w:rsidRDefault="00000000" w:rsidRPr="00000000" w14:paraId="00000031">
      <w:pPr>
        <w:rPr>
          <w:color w:val="174063"/>
          <w:sz w:val="24"/>
          <w:szCs w:val="24"/>
          <w:shd w:fill="fbfbfa" w:val="clear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shd w:fill="fbfbfa" w:val="clear"/>
            <w:rtl w:val="0"/>
          </w:rPr>
          <w:t xml:space="preserve">https://dentalaid.org/locations/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174063"/>
          <w:sz w:val="24"/>
          <w:szCs w:val="24"/>
          <w:highlight w:val="white"/>
        </w:rPr>
      </w:pPr>
      <w:r w:rsidDel="00000000" w:rsidR="00000000" w:rsidRPr="00000000">
        <w:rPr>
          <w:color w:val="174063"/>
          <w:sz w:val="24"/>
          <w:szCs w:val="24"/>
          <w:highlight w:val="white"/>
          <w:rtl w:val="0"/>
        </w:rPr>
        <w:t xml:space="preserve">(303) 665-8228</w:t>
      </w:r>
    </w:p>
    <w:p w:rsidR="00000000" w:rsidDel="00000000" w:rsidP="00000000" w:rsidRDefault="00000000" w:rsidRPr="00000000" w14:paraId="00000033">
      <w:pPr>
        <w:rPr>
          <w:color w:val="1740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174063"/>
          <w:sz w:val="24"/>
          <w:szCs w:val="24"/>
          <w:highlight w:val="white"/>
        </w:rPr>
      </w:pPr>
      <w:r w:rsidDel="00000000" w:rsidR="00000000" w:rsidRPr="00000000">
        <w:rPr>
          <w:color w:val="174063"/>
          <w:sz w:val="24"/>
          <w:szCs w:val="24"/>
          <w:highlight w:val="white"/>
          <w:rtl w:val="0"/>
        </w:rPr>
        <w:t xml:space="preserve">Boulder County Public Health - Family Health Division </w:t>
      </w:r>
    </w:p>
    <w:p w:rsidR="00000000" w:rsidDel="00000000" w:rsidP="00000000" w:rsidRDefault="00000000" w:rsidRPr="00000000" w14:paraId="00000035">
      <w:pPr>
        <w:rPr>
          <w:color w:val="174063"/>
          <w:sz w:val="24"/>
          <w:szCs w:val="24"/>
          <w:highlight w:val="white"/>
        </w:rPr>
      </w:pPr>
      <w:hyperlink r:id="rId1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https://bouldercounty.gov/families/pregnancy/families-health-division/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174063"/>
          <w:sz w:val="24"/>
          <w:szCs w:val="24"/>
          <w:highlight w:val="white"/>
        </w:rPr>
      </w:pPr>
      <w:r w:rsidDel="00000000" w:rsidR="00000000" w:rsidRPr="00000000">
        <w:rPr>
          <w:color w:val="174063"/>
          <w:sz w:val="24"/>
          <w:szCs w:val="24"/>
          <w:highlight w:val="white"/>
          <w:rtl w:val="0"/>
        </w:rPr>
        <w:t xml:space="preserve">A variety of local health resources</w:t>
      </w:r>
    </w:p>
    <w:p w:rsidR="00000000" w:rsidDel="00000000" w:rsidP="00000000" w:rsidRDefault="00000000" w:rsidRPr="00000000" w14:paraId="00000037">
      <w:pPr>
        <w:rPr>
          <w:color w:val="1740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174063"/>
          <w:sz w:val="24"/>
          <w:szCs w:val="24"/>
          <w:highlight w:val="white"/>
        </w:rPr>
      </w:pPr>
      <w:r w:rsidDel="00000000" w:rsidR="00000000" w:rsidRPr="00000000">
        <w:rPr>
          <w:color w:val="174063"/>
          <w:sz w:val="24"/>
          <w:szCs w:val="24"/>
          <w:highlight w:val="white"/>
          <w:rtl w:val="0"/>
        </w:rPr>
        <w:t xml:space="preserve">Breastfeeding resources in Boulder County</w:t>
      </w:r>
    </w:p>
    <w:p w:rsidR="00000000" w:rsidDel="00000000" w:rsidP="00000000" w:rsidRDefault="00000000" w:rsidRPr="00000000" w14:paraId="00000039">
      <w:pPr>
        <w:rPr>
          <w:color w:val="174063"/>
          <w:sz w:val="24"/>
          <w:szCs w:val="24"/>
          <w:highlight w:val="white"/>
        </w:rPr>
      </w:pPr>
      <w:hyperlink r:id="rId1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https://bouldercounty.gov/families/pregnancy/breastfeeding/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1740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174063"/>
          <w:sz w:val="28"/>
          <w:szCs w:val="28"/>
          <w:shd w:fill="fbfbfa" w:val="clear"/>
        </w:rPr>
      </w:pPr>
      <w:r w:rsidDel="00000000" w:rsidR="00000000" w:rsidRPr="00000000">
        <w:rPr>
          <w:color w:val="174063"/>
          <w:sz w:val="28"/>
          <w:szCs w:val="28"/>
          <w:shd w:fill="fbfbfa" w:val="clear"/>
          <w:rtl w:val="0"/>
        </w:rPr>
        <w:t xml:space="preserve">Services and Family Support</w:t>
      </w:r>
    </w:p>
    <w:p w:rsidR="00000000" w:rsidDel="00000000" w:rsidP="00000000" w:rsidRDefault="00000000" w:rsidRPr="00000000" w14:paraId="0000003F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CO PEAK</w:t>
      </w:r>
    </w:p>
    <w:p w:rsidR="00000000" w:rsidDel="00000000" w:rsidP="00000000" w:rsidRDefault="00000000" w:rsidRPr="00000000" w14:paraId="00000041">
      <w:pPr>
        <w:rPr>
          <w:color w:val="174063"/>
          <w:sz w:val="24"/>
          <w:szCs w:val="24"/>
          <w:shd w:fill="fbfbfa" w:val="clear"/>
        </w:rPr>
      </w:pP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shd w:fill="fbfbfa" w:val="clear"/>
            <w:rtl w:val="0"/>
          </w:rPr>
          <w:t xml:space="preserve">https://peak.my.site.com/peak/s/peak-landing-page?language=en_US\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Sign up for food assistance, medicaid/CHP+, CCAP, cash assistance, energy assistance, and other services</w:t>
      </w:r>
    </w:p>
    <w:p w:rsidR="00000000" w:rsidDel="00000000" w:rsidP="00000000" w:rsidRDefault="00000000" w:rsidRPr="00000000" w14:paraId="00000043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EFAA (Emergency Family Assistance Association)</w:t>
      </w:r>
    </w:p>
    <w:p w:rsidR="00000000" w:rsidDel="00000000" w:rsidP="00000000" w:rsidRDefault="00000000" w:rsidRPr="00000000" w14:paraId="00000045">
      <w:pPr>
        <w:rPr>
          <w:color w:val="174063"/>
          <w:sz w:val="24"/>
          <w:szCs w:val="24"/>
          <w:shd w:fill="fbfbfa" w:val="clear"/>
        </w:rPr>
      </w:pP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shd w:fill="fbfbfa" w:val="clear"/>
            <w:rtl w:val="0"/>
          </w:rPr>
          <w:t xml:space="preserve">https://www.efaa.org/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Food bank, financial assistance, housing assistance </w:t>
      </w:r>
    </w:p>
    <w:p w:rsidR="00000000" w:rsidDel="00000000" w:rsidP="00000000" w:rsidRDefault="00000000" w:rsidRPr="00000000" w14:paraId="00000047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SPAN (Safehouse Progressive Alliance for Non-Violence)</w:t>
      </w:r>
    </w:p>
    <w:p w:rsidR="00000000" w:rsidDel="00000000" w:rsidP="00000000" w:rsidRDefault="00000000" w:rsidRPr="00000000" w14:paraId="00000049">
      <w:pPr>
        <w:rPr>
          <w:color w:val="174063"/>
          <w:sz w:val="24"/>
          <w:szCs w:val="24"/>
          <w:shd w:fill="fbfbfa" w:val="clear"/>
        </w:rPr>
      </w:pP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shd w:fill="fbfbfa" w:val="clear"/>
            <w:rtl w:val="0"/>
          </w:rPr>
          <w:t xml:space="preserve">https://www.safehousealliance.org/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color w:val="174063"/>
          <w:sz w:val="24"/>
          <w:szCs w:val="24"/>
          <w:shd w:fill="fbfbfa" w:val="clear"/>
          <w:rtl w:val="0"/>
        </w:rPr>
        <w:t xml:space="preserve">Support for those experiencing domestic violence, 24 hour crisis line, Shelter, legal advocacy</w:t>
      </w:r>
    </w:p>
    <w:p w:rsidR="00000000" w:rsidDel="00000000" w:rsidP="00000000" w:rsidRDefault="00000000" w:rsidRPr="00000000" w14:paraId="0000004B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1740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1740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1740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174063"/>
          <w:sz w:val="24"/>
          <w:szCs w:val="24"/>
          <w:shd w:fill="fbfbfa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dec.colorado.gov/universal-preschool-family-information" TargetMode="External"/><Relationship Id="rId10" Type="http://schemas.openxmlformats.org/officeDocument/2006/relationships/hyperlink" Target="https://cdec.colorado.gov/" TargetMode="External"/><Relationship Id="rId13" Type="http://schemas.openxmlformats.org/officeDocument/2006/relationships/hyperlink" Target="https://www.myplate.gov/" TargetMode="External"/><Relationship Id="rId12" Type="http://schemas.openxmlformats.org/officeDocument/2006/relationships/hyperlink" Target="https://www.healthychildren.org/English/ages-stages/baby/sleep/Pages/a-parents-guide-to-safe-sleep.asp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ncbddd/actearly/milestones/index.html" TargetMode="External"/><Relationship Id="rId15" Type="http://schemas.openxmlformats.org/officeDocument/2006/relationships/hyperlink" Target="https://bouldercounty.gov/families/pregnancy/families-health-division/" TargetMode="External"/><Relationship Id="rId14" Type="http://schemas.openxmlformats.org/officeDocument/2006/relationships/hyperlink" Target="https://dentalaid.org/locations/" TargetMode="External"/><Relationship Id="rId17" Type="http://schemas.openxmlformats.org/officeDocument/2006/relationships/hyperlink" Target="https://peak.my.site.com/peak/s/peak-landing-page?language=en_US%5C" TargetMode="External"/><Relationship Id="rId16" Type="http://schemas.openxmlformats.org/officeDocument/2006/relationships/hyperlink" Target="https://bouldercounty.gov/families/pregnancy/breastfeeding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safehousealliance.org/" TargetMode="External"/><Relationship Id="rId6" Type="http://schemas.openxmlformats.org/officeDocument/2006/relationships/hyperlink" Target="https://www.zerotothree.org/resources/for-families/" TargetMode="External"/><Relationship Id="rId18" Type="http://schemas.openxmlformats.org/officeDocument/2006/relationships/hyperlink" Target="https://www.efaa.org/" TargetMode="External"/><Relationship Id="rId7" Type="http://schemas.openxmlformats.org/officeDocument/2006/relationships/hyperlink" Target="https://www.naeyc.org/our-work/for-families" TargetMode="External"/><Relationship Id="rId8" Type="http://schemas.openxmlformats.org/officeDocument/2006/relationships/hyperlink" Target="https://earlylearningco.org/parents-caregiv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